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02A" w:rsidRPr="00F6674C" w:rsidRDefault="0084602A" w:rsidP="0084602A">
      <w:pPr>
        <w:pStyle w:val="Textopredeterminado"/>
        <w:widowControl/>
        <w:jc w:val="both"/>
        <w:rPr>
          <w:rFonts w:ascii="Arial" w:hAnsi="Arial" w:cs="Arial"/>
          <w:bCs/>
          <w:color w:val="FF0000"/>
          <w:sz w:val="20"/>
          <w:szCs w:val="20"/>
          <w:lang w:val="es-CO"/>
        </w:rPr>
      </w:pPr>
      <w:bookmarkStart w:id="0" w:name="_GoBack"/>
      <w:bookmarkEnd w:id="0"/>
      <w:r w:rsidRPr="00F6674C">
        <w:rPr>
          <w:rFonts w:ascii="Arial" w:hAnsi="Arial" w:cs="Arial"/>
          <w:bCs/>
          <w:color w:val="FF0000"/>
          <w:sz w:val="20"/>
          <w:szCs w:val="20"/>
          <w:lang w:val="es-CO"/>
        </w:rPr>
        <w:t>Ciudad y fecha</w:t>
      </w: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84602A" w:rsidP="0084602A">
      <w:pPr>
        <w:pStyle w:val="Textoindependiente"/>
        <w:rPr>
          <w:rFonts w:cs="Arial"/>
          <w:b/>
          <w:i/>
          <w:color w:val="000000"/>
          <w:sz w:val="20"/>
          <w:szCs w:val="20"/>
          <w:lang w:val="es-CO"/>
        </w:rPr>
      </w:pPr>
      <w:r w:rsidRPr="00E55174">
        <w:rPr>
          <w:rFonts w:cs="Arial"/>
          <w:color w:val="000000"/>
          <w:sz w:val="20"/>
          <w:szCs w:val="20"/>
          <w:lang w:val="es-CO"/>
        </w:rPr>
        <w:t>S</w:t>
      </w:r>
      <w:r w:rsidR="00E55174">
        <w:rPr>
          <w:rFonts w:cs="Arial"/>
          <w:color w:val="000000"/>
          <w:sz w:val="20"/>
          <w:szCs w:val="20"/>
          <w:lang w:val="es-CO"/>
        </w:rPr>
        <w:t>eñores:</w:t>
      </w:r>
    </w:p>
    <w:p w:rsidR="0084602A" w:rsidRPr="00E55174" w:rsidRDefault="0084602A" w:rsidP="0084602A">
      <w:pPr>
        <w:pStyle w:val="Textoindependiente"/>
        <w:rPr>
          <w:rFonts w:cs="Arial"/>
          <w:i/>
          <w:color w:val="000000"/>
          <w:sz w:val="20"/>
          <w:szCs w:val="20"/>
          <w:lang w:val="es-CO"/>
        </w:rPr>
      </w:pPr>
      <w:r w:rsidRPr="00E55174">
        <w:rPr>
          <w:rFonts w:cs="Arial"/>
          <w:b/>
          <w:i/>
          <w:color w:val="000000"/>
          <w:sz w:val="20"/>
          <w:szCs w:val="20"/>
          <w:lang w:val="es-CO"/>
        </w:rPr>
        <w:t xml:space="preserve">Direcciones Seccionales Aduaneras (DIAN) y/o Depósitos Habilitados Aduaneros y/o Sociedades Portuarias y/o Muelles autorizados y/o Agentes Marítimos y/o Agentes de Carga Autorizados y/o Transportadores, Ministerio de Comercio, Industria y Turismo “Mincomercio” y/o Autoridades en General y/o demás intervinientes, todos. </w:t>
      </w:r>
    </w:p>
    <w:p w:rsidR="0084602A" w:rsidRPr="00E55174" w:rsidRDefault="0084602A" w:rsidP="0084602A">
      <w:pPr>
        <w:pStyle w:val="Textopredeterminado"/>
        <w:widowControl/>
        <w:jc w:val="both"/>
        <w:rPr>
          <w:rFonts w:ascii="Arial" w:hAnsi="Arial" w:cs="Arial"/>
          <w:bCs/>
          <w:color w:val="000000"/>
          <w:sz w:val="20"/>
          <w:szCs w:val="20"/>
          <w:lang w:val="es-CO"/>
        </w:rPr>
      </w:pPr>
    </w:p>
    <w:p w:rsidR="0084602A" w:rsidRPr="00E55174" w:rsidRDefault="0084602A" w:rsidP="0084602A">
      <w:pPr>
        <w:pStyle w:val="Textopredeterminado"/>
        <w:widowControl/>
        <w:jc w:val="both"/>
        <w:rPr>
          <w:rFonts w:ascii="Arial" w:hAnsi="Arial" w:cs="Arial"/>
          <w:b/>
          <w:bCs/>
          <w:i/>
          <w:color w:val="000000"/>
          <w:sz w:val="20"/>
          <w:szCs w:val="20"/>
          <w:lang w:val="es-CO"/>
        </w:rPr>
      </w:pPr>
    </w:p>
    <w:p w:rsidR="0016403B" w:rsidRPr="00E55174" w:rsidRDefault="0084602A" w:rsidP="0084602A">
      <w:pPr>
        <w:pStyle w:val="Textopredeterminado"/>
        <w:widowControl/>
        <w:jc w:val="both"/>
        <w:rPr>
          <w:rFonts w:ascii="Arial" w:hAnsi="Arial" w:cs="Arial"/>
          <w:b/>
          <w:i/>
          <w:sz w:val="20"/>
          <w:szCs w:val="20"/>
          <w:shd w:val="clear" w:color="auto" w:fill="FFFFFF"/>
          <w:lang w:val="es-CO"/>
        </w:rPr>
      </w:pPr>
      <w:r w:rsidRPr="00E55174">
        <w:rPr>
          <w:rFonts w:ascii="Arial" w:hAnsi="Arial" w:cs="Arial"/>
          <w:b/>
          <w:bCs/>
          <w:i/>
          <w:color w:val="000000"/>
          <w:sz w:val="20"/>
          <w:szCs w:val="20"/>
          <w:lang w:val="es-CO"/>
        </w:rPr>
        <w:t>Asunto</w:t>
      </w:r>
      <w:r w:rsidR="00A907D3" w:rsidRPr="00E55174">
        <w:rPr>
          <w:rFonts w:ascii="Arial" w:hAnsi="Arial" w:cs="Arial"/>
          <w:b/>
          <w:i/>
          <w:color w:val="000000"/>
          <w:sz w:val="20"/>
          <w:szCs w:val="20"/>
          <w:lang w:val="es-CO"/>
        </w:rPr>
        <w:t>:</w:t>
      </w:r>
      <w:r w:rsidR="00A907D3" w:rsidRPr="00E55174">
        <w:rPr>
          <w:rFonts w:ascii="Arial" w:hAnsi="Arial" w:cs="Arial"/>
          <w:i/>
          <w:color w:val="000000"/>
          <w:sz w:val="20"/>
          <w:szCs w:val="20"/>
          <w:lang w:val="es-CO"/>
        </w:rPr>
        <w:t xml:space="preserve"> </w:t>
      </w:r>
      <w:r w:rsidRPr="00E55174">
        <w:rPr>
          <w:rFonts w:ascii="Arial" w:hAnsi="Arial" w:cs="Arial"/>
          <w:i/>
          <w:color w:val="000000"/>
          <w:sz w:val="20"/>
          <w:szCs w:val="20"/>
          <w:lang w:val="es-CO"/>
        </w:rPr>
        <w:t xml:space="preserve">Contrato </w:t>
      </w:r>
      <w:r w:rsidR="00A907D3" w:rsidRPr="00E55174">
        <w:rPr>
          <w:rFonts w:ascii="Arial" w:hAnsi="Arial" w:cs="Arial"/>
          <w:i/>
          <w:color w:val="000000"/>
          <w:sz w:val="20"/>
          <w:szCs w:val="20"/>
          <w:lang w:val="es-CO"/>
        </w:rPr>
        <w:t xml:space="preserve">de </w:t>
      </w:r>
      <w:r w:rsidR="0016403B" w:rsidRPr="00E55174">
        <w:rPr>
          <w:rFonts w:ascii="Arial" w:hAnsi="Arial" w:cs="Arial"/>
          <w:i/>
          <w:color w:val="000000"/>
          <w:sz w:val="20"/>
          <w:szCs w:val="20"/>
          <w:lang w:val="es-CO"/>
        </w:rPr>
        <w:t>M</w:t>
      </w:r>
      <w:r w:rsidRPr="00E55174">
        <w:rPr>
          <w:rFonts w:ascii="Arial" w:hAnsi="Arial" w:cs="Arial"/>
          <w:i/>
          <w:color w:val="000000"/>
          <w:sz w:val="20"/>
          <w:szCs w:val="20"/>
          <w:lang w:val="es-CO"/>
        </w:rPr>
        <w:t xml:space="preserve">andato </w:t>
      </w:r>
      <w:r w:rsidR="0016403B" w:rsidRPr="00E55174">
        <w:rPr>
          <w:rFonts w:ascii="Arial" w:hAnsi="Arial" w:cs="Arial"/>
          <w:i/>
          <w:color w:val="000000"/>
          <w:sz w:val="20"/>
          <w:szCs w:val="20"/>
          <w:lang w:val="es-CO"/>
        </w:rPr>
        <w:t>G</w:t>
      </w:r>
      <w:r w:rsidRPr="00E55174">
        <w:rPr>
          <w:rFonts w:ascii="Arial" w:hAnsi="Arial" w:cs="Arial"/>
          <w:i/>
          <w:color w:val="000000"/>
          <w:sz w:val="20"/>
          <w:szCs w:val="20"/>
          <w:lang w:val="es-CO"/>
        </w:rPr>
        <w:t xml:space="preserve">lobal </w:t>
      </w:r>
      <w:r w:rsidR="00A907D3" w:rsidRPr="00E55174">
        <w:rPr>
          <w:rFonts w:ascii="Arial" w:hAnsi="Arial" w:cs="Arial"/>
          <w:i/>
          <w:color w:val="000000"/>
          <w:sz w:val="20"/>
          <w:szCs w:val="20"/>
          <w:lang w:val="es-CO"/>
        </w:rPr>
        <w:t xml:space="preserve">con </w:t>
      </w:r>
      <w:r w:rsidR="0016403B" w:rsidRPr="00E55174">
        <w:rPr>
          <w:rFonts w:ascii="Arial" w:hAnsi="Arial" w:cs="Arial"/>
          <w:i/>
          <w:color w:val="000000"/>
          <w:sz w:val="20"/>
          <w:szCs w:val="20"/>
          <w:lang w:val="es-CO"/>
        </w:rPr>
        <w:t>R</w:t>
      </w:r>
      <w:r w:rsidRPr="00E55174">
        <w:rPr>
          <w:rFonts w:ascii="Arial" w:hAnsi="Arial" w:cs="Arial"/>
          <w:i/>
          <w:color w:val="000000"/>
          <w:sz w:val="20"/>
          <w:szCs w:val="20"/>
          <w:lang w:val="es-CO"/>
        </w:rPr>
        <w:t>epresentación</w:t>
      </w:r>
      <w:r w:rsidR="00A907D3" w:rsidRPr="00E55174">
        <w:rPr>
          <w:rFonts w:ascii="Arial" w:hAnsi="Arial" w:cs="Arial"/>
          <w:i/>
          <w:color w:val="000000"/>
          <w:sz w:val="20"/>
          <w:szCs w:val="20"/>
          <w:lang w:val="es-CO"/>
        </w:rPr>
        <w:t xml:space="preserve">, para Actividades de </w:t>
      </w:r>
      <w:r w:rsidRPr="00E55174">
        <w:rPr>
          <w:rFonts w:ascii="Arial" w:hAnsi="Arial" w:cs="Arial"/>
          <w:i/>
          <w:color w:val="000000"/>
          <w:sz w:val="20"/>
          <w:szCs w:val="20"/>
          <w:lang w:val="es-CO"/>
        </w:rPr>
        <w:t xml:space="preserve">Agenciamiento </w:t>
      </w:r>
      <w:r w:rsidR="00A907D3" w:rsidRPr="00E55174">
        <w:rPr>
          <w:rFonts w:ascii="Arial" w:hAnsi="Arial" w:cs="Arial"/>
          <w:i/>
          <w:color w:val="000000"/>
          <w:sz w:val="20"/>
          <w:szCs w:val="20"/>
          <w:lang w:val="es-CO"/>
        </w:rPr>
        <w:t xml:space="preserve">Aduanero y Conexas, Celebrado entre: </w:t>
      </w:r>
      <w:r w:rsidRPr="00E55174">
        <w:rPr>
          <w:rFonts w:ascii="Arial" w:hAnsi="Arial" w:cs="Arial"/>
          <w:i/>
          <w:color w:val="000000"/>
          <w:sz w:val="20"/>
          <w:szCs w:val="20"/>
          <w:lang w:val="es-CO"/>
        </w:rPr>
        <w:t>M</w:t>
      </w:r>
      <w:r w:rsidR="0016403B" w:rsidRPr="00E55174">
        <w:rPr>
          <w:rFonts w:ascii="Arial" w:hAnsi="Arial" w:cs="Arial"/>
          <w:i/>
          <w:color w:val="000000"/>
          <w:sz w:val="20"/>
          <w:szCs w:val="20"/>
          <w:lang w:val="es-CO"/>
        </w:rPr>
        <w:t>andante</w:t>
      </w:r>
      <w:r w:rsidR="00A907D3" w:rsidRPr="00E55174">
        <w:rPr>
          <w:rFonts w:ascii="Arial" w:hAnsi="Arial" w:cs="Arial"/>
          <w:i/>
          <w:color w:val="000000"/>
          <w:sz w:val="20"/>
          <w:szCs w:val="20"/>
          <w:lang w:val="es-CO"/>
        </w:rPr>
        <w:t xml:space="preserve">: __________________________________ y </w:t>
      </w:r>
      <w:r w:rsidRPr="00E55174">
        <w:rPr>
          <w:rFonts w:ascii="Arial" w:hAnsi="Arial" w:cs="Arial"/>
          <w:i/>
          <w:color w:val="000000"/>
          <w:sz w:val="20"/>
          <w:szCs w:val="20"/>
          <w:lang w:val="es-CO"/>
        </w:rPr>
        <w:t>M</w:t>
      </w:r>
      <w:r w:rsidR="0016403B" w:rsidRPr="00E55174">
        <w:rPr>
          <w:rFonts w:ascii="Arial" w:hAnsi="Arial" w:cs="Arial"/>
          <w:i/>
          <w:color w:val="000000"/>
          <w:sz w:val="20"/>
          <w:szCs w:val="20"/>
          <w:lang w:val="es-CO"/>
        </w:rPr>
        <w:t>andatario</w:t>
      </w:r>
      <w:r w:rsidR="00A907D3" w:rsidRPr="00E55174">
        <w:rPr>
          <w:rFonts w:ascii="Arial" w:hAnsi="Arial" w:cs="Arial"/>
          <w:i/>
          <w:color w:val="000000"/>
          <w:sz w:val="20"/>
          <w:szCs w:val="20"/>
          <w:lang w:val="es-CO"/>
        </w:rPr>
        <w:t xml:space="preserve">: </w:t>
      </w:r>
      <w:r w:rsidR="0016403B" w:rsidRPr="00E55174">
        <w:rPr>
          <w:rFonts w:ascii="Arial" w:hAnsi="Arial" w:cs="Arial"/>
          <w:b/>
          <w:i/>
          <w:sz w:val="20"/>
          <w:szCs w:val="20"/>
          <w:shd w:val="clear" w:color="auto" w:fill="FFFFFF"/>
          <w:lang w:val="es-CO"/>
        </w:rPr>
        <w:t>AGENCIA DE ADUANAS AD IMPOREXPORT ASESORES S</w:t>
      </w:r>
      <w:r w:rsidR="00A907D3" w:rsidRPr="00E55174">
        <w:rPr>
          <w:rFonts w:ascii="Arial" w:hAnsi="Arial" w:cs="Arial"/>
          <w:b/>
          <w:i/>
          <w:sz w:val="20"/>
          <w:szCs w:val="20"/>
          <w:shd w:val="clear" w:color="auto" w:fill="FFFFFF"/>
          <w:lang w:val="es-CO"/>
        </w:rPr>
        <w:t>.</w:t>
      </w:r>
      <w:r w:rsidR="0016403B" w:rsidRPr="00E55174">
        <w:rPr>
          <w:rFonts w:ascii="Arial" w:hAnsi="Arial" w:cs="Arial"/>
          <w:b/>
          <w:i/>
          <w:sz w:val="20"/>
          <w:szCs w:val="20"/>
          <w:shd w:val="clear" w:color="auto" w:fill="FFFFFF"/>
          <w:lang w:val="es-CO"/>
        </w:rPr>
        <w:t>A</w:t>
      </w:r>
      <w:r w:rsidR="00A907D3" w:rsidRPr="00E55174">
        <w:rPr>
          <w:rFonts w:ascii="Arial" w:hAnsi="Arial" w:cs="Arial"/>
          <w:b/>
          <w:i/>
          <w:sz w:val="20"/>
          <w:szCs w:val="20"/>
          <w:shd w:val="clear" w:color="auto" w:fill="FFFFFF"/>
          <w:lang w:val="es-CO"/>
        </w:rPr>
        <w:t>.</w:t>
      </w:r>
      <w:r w:rsidR="0016403B" w:rsidRPr="00E55174">
        <w:rPr>
          <w:rFonts w:ascii="Arial" w:hAnsi="Arial" w:cs="Arial"/>
          <w:b/>
          <w:i/>
          <w:sz w:val="20"/>
          <w:szCs w:val="20"/>
          <w:shd w:val="clear" w:color="auto" w:fill="FFFFFF"/>
          <w:lang w:val="es-CO"/>
        </w:rPr>
        <w:t xml:space="preserve">S NIVEL </w:t>
      </w:r>
      <w:r w:rsidR="00A907D3" w:rsidRPr="00E55174">
        <w:rPr>
          <w:rFonts w:ascii="Arial" w:hAnsi="Arial" w:cs="Arial"/>
          <w:b/>
          <w:i/>
          <w:sz w:val="20"/>
          <w:szCs w:val="20"/>
          <w:shd w:val="clear" w:color="auto" w:fill="FFFFFF"/>
          <w:lang w:val="es-CO"/>
        </w:rPr>
        <w:t>1</w:t>
      </w:r>
    </w:p>
    <w:p w:rsidR="0016403B" w:rsidRPr="00E55174" w:rsidRDefault="0016403B" w:rsidP="0084602A">
      <w:pPr>
        <w:pStyle w:val="Textopredeterminado"/>
        <w:widowControl/>
        <w:jc w:val="both"/>
        <w:rPr>
          <w:rFonts w:ascii="Arial" w:hAnsi="Arial" w:cs="Arial"/>
          <w:i/>
          <w:sz w:val="20"/>
          <w:szCs w:val="20"/>
          <w:shd w:val="clear" w:color="auto" w:fill="FFFFFF"/>
          <w:lang w:val="es-CO"/>
        </w:rPr>
      </w:pPr>
    </w:p>
    <w:p w:rsidR="0016403B" w:rsidRPr="00E55174" w:rsidRDefault="0016403B" w:rsidP="0084602A">
      <w:pPr>
        <w:pStyle w:val="Textopredeterminado"/>
        <w:widowControl/>
        <w:jc w:val="both"/>
        <w:rPr>
          <w:rFonts w:ascii="Arial" w:hAnsi="Arial" w:cs="Arial"/>
          <w:b/>
          <w:sz w:val="20"/>
          <w:szCs w:val="20"/>
          <w:shd w:val="clear" w:color="auto" w:fill="FFFFFF"/>
          <w:lang w:val="es-CO"/>
        </w:rPr>
      </w:pPr>
    </w:p>
    <w:p w:rsidR="0084602A" w:rsidRPr="00E55174" w:rsidRDefault="0084602A" w:rsidP="0084602A">
      <w:pPr>
        <w:pStyle w:val="Textopredeterminado"/>
        <w:widowControl/>
        <w:jc w:val="both"/>
        <w:rPr>
          <w:rFonts w:ascii="Arial" w:hAnsi="Arial" w:cs="Arial"/>
          <w:bCs/>
          <w:color w:val="000000"/>
          <w:sz w:val="20"/>
          <w:szCs w:val="20"/>
          <w:lang w:val="es-CO"/>
        </w:rPr>
      </w:pPr>
      <w:r w:rsidRPr="00E55174">
        <w:rPr>
          <w:rFonts w:ascii="Arial" w:hAnsi="Arial" w:cs="Arial"/>
          <w:bCs/>
          <w:color w:val="000000"/>
          <w:sz w:val="20"/>
          <w:szCs w:val="20"/>
          <w:lang w:val="es-CO"/>
        </w:rPr>
        <w:t>Respetados Señores</w:t>
      </w: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1474BB" w:rsidP="0084602A">
      <w:pPr>
        <w:jc w:val="both"/>
        <w:rPr>
          <w:rFonts w:ascii="Arial" w:hAnsi="Arial" w:cs="Arial"/>
          <w:color w:val="000000"/>
          <w:sz w:val="20"/>
          <w:szCs w:val="20"/>
        </w:rPr>
      </w:pPr>
      <w:r w:rsidRPr="00E55174">
        <w:rPr>
          <w:rFonts w:ascii="Arial" w:hAnsi="Arial" w:cs="Arial"/>
          <w:sz w:val="20"/>
          <w:szCs w:val="20"/>
        </w:rPr>
        <w:t>Yo</w:t>
      </w:r>
      <w:r w:rsidR="0084602A" w:rsidRPr="00E55174">
        <w:rPr>
          <w:rFonts w:ascii="Arial" w:hAnsi="Arial" w:cs="Arial"/>
          <w:sz w:val="20"/>
          <w:szCs w:val="20"/>
        </w:rPr>
        <w:t xml:space="preserve">,___________________ mayor de edad, identificado con la </w:t>
      </w:r>
      <w:r w:rsidR="00A907D3" w:rsidRPr="00E55174">
        <w:rPr>
          <w:rFonts w:ascii="Arial" w:hAnsi="Arial" w:cs="Arial"/>
          <w:sz w:val="20"/>
          <w:szCs w:val="20"/>
        </w:rPr>
        <w:t>C</w:t>
      </w:r>
      <w:r w:rsidR="0084602A" w:rsidRPr="00E55174">
        <w:rPr>
          <w:rFonts w:ascii="Arial" w:hAnsi="Arial" w:cs="Arial"/>
          <w:sz w:val="20"/>
          <w:szCs w:val="20"/>
        </w:rPr>
        <w:t>édula N</w:t>
      </w:r>
      <w:r w:rsidR="00A907D3" w:rsidRPr="00E55174">
        <w:rPr>
          <w:rFonts w:ascii="Arial" w:hAnsi="Arial" w:cs="Arial"/>
          <w:sz w:val="20"/>
          <w:szCs w:val="20"/>
        </w:rPr>
        <w:t>°</w:t>
      </w:r>
      <w:r w:rsidR="0084602A" w:rsidRPr="00E55174">
        <w:rPr>
          <w:rFonts w:ascii="Arial" w:hAnsi="Arial" w:cs="Arial"/>
          <w:sz w:val="20"/>
          <w:szCs w:val="20"/>
        </w:rPr>
        <w:t xml:space="preserve"> ________________________ de _____________________, actuando en calidad de Representante Legal de la Sociedad ____________________________, según consta en el Certificado de Existencia y Representación Legal anexo, expedido por la Cámara de Comercio, Sociedad identificada con el NIT N</w:t>
      </w:r>
      <w:r w:rsidR="00A907D3" w:rsidRPr="00E55174">
        <w:rPr>
          <w:rFonts w:ascii="Arial" w:hAnsi="Arial" w:cs="Arial"/>
          <w:sz w:val="20"/>
          <w:szCs w:val="20"/>
        </w:rPr>
        <w:t xml:space="preserve">° </w:t>
      </w:r>
      <w:r w:rsidR="0084602A" w:rsidRPr="00E55174">
        <w:rPr>
          <w:rFonts w:ascii="Arial" w:hAnsi="Arial" w:cs="Arial"/>
          <w:sz w:val="20"/>
          <w:szCs w:val="20"/>
        </w:rPr>
        <w:t>_________________________, por medio del presente escrito manifiesto que otorgamos MANDATO GLOBAL CON REPRESENTACIÓN a la</w:t>
      </w:r>
      <w:r w:rsidR="0084602A" w:rsidRPr="00E55174">
        <w:rPr>
          <w:rFonts w:ascii="Arial" w:hAnsi="Arial" w:cs="Arial"/>
          <w:b/>
          <w:sz w:val="20"/>
          <w:szCs w:val="20"/>
        </w:rPr>
        <w:t xml:space="preserve"> </w:t>
      </w:r>
      <w:r w:rsidR="0052528A" w:rsidRPr="00E55174">
        <w:rPr>
          <w:rFonts w:ascii="Arial" w:hAnsi="Arial" w:cs="Arial"/>
          <w:b/>
          <w:sz w:val="20"/>
          <w:szCs w:val="20"/>
          <w:shd w:val="clear" w:color="auto" w:fill="FFFFFF"/>
        </w:rPr>
        <w:t>AGENCIA DE ADUANAS AD IMPOREXPORT ASESORES S.A.S NIVEL 1</w:t>
      </w:r>
      <w:r w:rsidR="00A907D3" w:rsidRPr="00E55174">
        <w:rPr>
          <w:rFonts w:ascii="Arial" w:hAnsi="Arial" w:cs="Arial"/>
          <w:b/>
          <w:sz w:val="20"/>
          <w:szCs w:val="20"/>
          <w:shd w:val="clear" w:color="auto" w:fill="FFFFFF"/>
        </w:rPr>
        <w:t xml:space="preserve">, </w:t>
      </w:r>
      <w:r w:rsidR="0084602A" w:rsidRPr="00E55174">
        <w:rPr>
          <w:rFonts w:ascii="Arial" w:hAnsi="Arial" w:cs="Arial"/>
          <w:b/>
          <w:bCs/>
          <w:sz w:val="20"/>
          <w:szCs w:val="20"/>
        </w:rPr>
        <w:t xml:space="preserve"> </w:t>
      </w:r>
      <w:r w:rsidR="0084602A" w:rsidRPr="00E55174">
        <w:rPr>
          <w:rFonts w:ascii="Arial" w:hAnsi="Arial" w:cs="Arial"/>
          <w:bCs/>
          <w:sz w:val="20"/>
          <w:szCs w:val="20"/>
        </w:rPr>
        <w:t>i</w:t>
      </w:r>
      <w:r w:rsidR="0084602A" w:rsidRPr="00E55174">
        <w:rPr>
          <w:rFonts w:ascii="Arial" w:hAnsi="Arial" w:cs="Arial"/>
          <w:sz w:val="20"/>
          <w:szCs w:val="20"/>
        </w:rPr>
        <w:t>dentificada</w:t>
      </w:r>
      <w:r w:rsidR="00A907D3" w:rsidRPr="00E55174">
        <w:rPr>
          <w:rFonts w:ascii="Arial" w:hAnsi="Arial" w:cs="Arial"/>
          <w:sz w:val="20"/>
          <w:szCs w:val="20"/>
        </w:rPr>
        <w:t xml:space="preserve"> c</w:t>
      </w:r>
      <w:r w:rsidR="0084602A" w:rsidRPr="00E55174">
        <w:rPr>
          <w:rFonts w:ascii="Arial" w:hAnsi="Arial" w:cs="Arial"/>
          <w:sz w:val="20"/>
          <w:szCs w:val="20"/>
        </w:rPr>
        <w:t>o</w:t>
      </w:r>
      <w:r w:rsidR="00A907D3" w:rsidRPr="00E55174">
        <w:rPr>
          <w:rFonts w:ascii="Arial" w:hAnsi="Arial" w:cs="Arial"/>
          <w:sz w:val="20"/>
          <w:szCs w:val="20"/>
        </w:rPr>
        <w:t>n</w:t>
      </w:r>
      <w:r w:rsidR="0084602A" w:rsidRPr="00E55174">
        <w:rPr>
          <w:rFonts w:ascii="Arial" w:hAnsi="Arial" w:cs="Arial"/>
          <w:sz w:val="20"/>
          <w:szCs w:val="20"/>
        </w:rPr>
        <w:t xml:space="preserve"> el </w:t>
      </w:r>
      <w:r w:rsidR="0084602A" w:rsidRPr="00E55174">
        <w:rPr>
          <w:rFonts w:ascii="Arial" w:hAnsi="Arial" w:cs="Arial"/>
          <w:b/>
          <w:sz w:val="20"/>
          <w:szCs w:val="20"/>
        </w:rPr>
        <w:t>NIT N</w:t>
      </w:r>
      <w:r w:rsidR="00A907D3" w:rsidRPr="00E55174">
        <w:rPr>
          <w:rFonts w:ascii="Arial" w:hAnsi="Arial" w:cs="Arial"/>
          <w:b/>
          <w:sz w:val="20"/>
          <w:szCs w:val="20"/>
        </w:rPr>
        <w:t>°</w:t>
      </w:r>
      <w:r w:rsidR="0084602A" w:rsidRPr="00E55174">
        <w:rPr>
          <w:rFonts w:ascii="Arial" w:hAnsi="Arial" w:cs="Arial"/>
          <w:b/>
          <w:sz w:val="20"/>
          <w:szCs w:val="20"/>
        </w:rPr>
        <w:t>.8</w:t>
      </w:r>
      <w:r w:rsidR="0052528A" w:rsidRPr="00E55174">
        <w:rPr>
          <w:rFonts w:ascii="Arial" w:hAnsi="Arial" w:cs="Arial"/>
          <w:b/>
          <w:sz w:val="20"/>
          <w:szCs w:val="20"/>
        </w:rPr>
        <w:t>06.009.065-3</w:t>
      </w:r>
      <w:r w:rsidR="00A907D3" w:rsidRPr="00E55174">
        <w:rPr>
          <w:rFonts w:ascii="Arial" w:hAnsi="Arial" w:cs="Arial"/>
          <w:b/>
          <w:sz w:val="20"/>
          <w:szCs w:val="20"/>
        </w:rPr>
        <w:t>,  C</w:t>
      </w:r>
      <w:r w:rsidR="0084602A" w:rsidRPr="00E55174">
        <w:rPr>
          <w:rFonts w:ascii="Arial" w:hAnsi="Arial" w:cs="Arial"/>
          <w:sz w:val="20"/>
          <w:szCs w:val="20"/>
        </w:rPr>
        <w:t>ódigo N</w:t>
      </w:r>
      <w:r w:rsidR="00A907D3" w:rsidRPr="00E55174">
        <w:rPr>
          <w:rFonts w:ascii="Arial" w:hAnsi="Arial" w:cs="Arial"/>
          <w:sz w:val="20"/>
          <w:szCs w:val="20"/>
        </w:rPr>
        <w:t xml:space="preserve">° </w:t>
      </w:r>
      <w:r w:rsidR="0052528A" w:rsidRPr="00E55174">
        <w:rPr>
          <w:rFonts w:ascii="Arial" w:hAnsi="Arial" w:cs="Arial"/>
          <w:sz w:val="20"/>
          <w:szCs w:val="20"/>
        </w:rPr>
        <w:t>497</w:t>
      </w:r>
      <w:r w:rsidR="0084602A" w:rsidRPr="00E55174">
        <w:rPr>
          <w:rFonts w:ascii="Arial" w:hAnsi="Arial" w:cs="Arial"/>
          <w:b/>
          <w:sz w:val="20"/>
          <w:szCs w:val="20"/>
        </w:rPr>
        <w:t xml:space="preserve"> </w:t>
      </w:r>
      <w:r w:rsidR="0084602A" w:rsidRPr="00E55174">
        <w:rPr>
          <w:rFonts w:ascii="Arial" w:hAnsi="Arial" w:cs="Arial"/>
          <w:sz w:val="20"/>
          <w:szCs w:val="20"/>
        </w:rPr>
        <w:t xml:space="preserve">otorgado por la DIAN para actuar en esa condición, para que en nuestro nombre y representación realice los trámites exigidos, presente y acepte de manera manual o ante la red informática DIAN declaraciones de importación, exportación y tránsito aduanero. Igualmente solicite y obtenga los respectivos levantes aduaneros o la disposición o embarque de nuestras mercancías. Tramite ante las autoridades y entes competentes hasta obtener: licencias, registros de importación vistos buenos o autorizaciones en general. El MANDATARIO ostenta plenas facultades para representar al MANDANTE en los trámites necesarios para solicitar y obtener traslados a otras ZONAS ADUANERAS, incluyendo ZONAS FRANCAS o tránsitos aduaneros que se deban efectuar por instrucciones nuestras, declaraciones de corrección, modificación, legalización, reembarque o reexportación, o en cualquier otra operación o procedimiento aduanero, comercial u operativo inherente a dichas actividades, incluyendo la facultad de autorizar en favor de terceros transportadores, el retiro de nuestra mercancía. La representación ejercida por el MANDATARIO dentro de los lineamientos generales de este mandato, no lo compromete ante terceros con gastos ocasionados por esta gestión, ni los incumplimientos que se deban exclusivamente a la actividad de terceros ajenos a </w:t>
      </w:r>
      <w:proofErr w:type="spellStart"/>
      <w:r w:rsidR="0084602A" w:rsidRPr="00E55174">
        <w:rPr>
          <w:rFonts w:ascii="Arial" w:hAnsi="Arial" w:cs="Arial"/>
          <w:sz w:val="20"/>
          <w:szCs w:val="20"/>
        </w:rPr>
        <w:t>el</w:t>
      </w:r>
      <w:proofErr w:type="spellEnd"/>
      <w:r w:rsidR="0084602A" w:rsidRPr="00E55174">
        <w:rPr>
          <w:rFonts w:ascii="Arial" w:hAnsi="Arial" w:cs="Arial"/>
          <w:sz w:val="20"/>
          <w:szCs w:val="20"/>
        </w:rPr>
        <w:t xml:space="preserve">, y por lo tanto se deja clara constancia para efectos de la responsabilidad del MANDATARIO ante la DIAN y terceros intervinientes, que este mandato no implica tenencia física de la mercancía, ni subrogación por solidaridad de las responsabilidades en el ejercicio de su gestión. La MANDATARIA no consolida, no transporta, no almacena, no es agente económico de la operación, ni genera información distinta a la que reposa en los documentos entregados por el MANDANTE y terceros intervinientes. </w:t>
      </w:r>
      <w:r w:rsidR="0084602A" w:rsidRPr="00E55174">
        <w:rPr>
          <w:rFonts w:ascii="Arial" w:hAnsi="Arial" w:cs="Arial"/>
          <w:b/>
          <w:color w:val="000000"/>
          <w:sz w:val="20"/>
          <w:szCs w:val="20"/>
          <w:u w:val="single"/>
        </w:rPr>
        <w:t>OBLIGACIONES DE LA MANDATARIA</w:t>
      </w:r>
      <w:r w:rsidR="0084602A" w:rsidRPr="00E55174">
        <w:rPr>
          <w:rFonts w:ascii="Arial" w:hAnsi="Arial" w:cs="Arial"/>
          <w:color w:val="000000"/>
          <w:sz w:val="20"/>
          <w:szCs w:val="20"/>
          <w:u w:val="single"/>
        </w:rPr>
        <w:t>:</w:t>
      </w:r>
      <w:r w:rsidR="0084602A" w:rsidRPr="00E55174">
        <w:rPr>
          <w:rFonts w:ascii="Arial" w:hAnsi="Arial" w:cs="Arial"/>
          <w:color w:val="000000"/>
          <w:sz w:val="20"/>
          <w:szCs w:val="20"/>
        </w:rPr>
        <w:t xml:space="preserve"> 1) Deberá proporcionar al MANDANTE cuando éste lo solicite, informes completos sobre las actividades realizadas y los resultados obtenidos en ejecución del objeto de este contrato. 2) Deberá contratar personal competente y suficiente, el cual no tendrá ninguna vinculación laboral con el MANDANTE. 3) Deberá comunicar al MANDANTE la ejecución completa del mandato y las contingencias que puedan determinar la suspensión o modificación del mismo. 4) No podrá emplear en su propio negocio los fondos que le suministre el MANDANTE y si lo hace, abonará a éste el interés legal desde el día en que infrinja esta prohibición. 5) No podrá la MANDATARIA corregir o modificar las </w:t>
      </w:r>
      <w:r w:rsidR="0016403B" w:rsidRPr="00E55174">
        <w:rPr>
          <w:rFonts w:ascii="Arial" w:hAnsi="Arial" w:cs="Arial"/>
          <w:color w:val="000000"/>
          <w:sz w:val="20"/>
          <w:szCs w:val="20"/>
        </w:rPr>
        <w:t>Subpartidas</w:t>
      </w:r>
      <w:r w:rsidR="0084602A" w:rsidRPr="00E55174">
        <w:rPr>
          <w:rFonts w:ascii="Arial" w:hAnsi="Arial" w:cs="Arial"/>
          <w:color w:val="000000"/>
          <w:sz w:val="20"/>
          <w:szCs w:val="20"/>
        </w:rPr>
        <w:t xml:space="preserve"> arancelarias, descripción de los productos, o condiciones de valor negociadas por el MANDANTE, especialmente en aquellas operaciones en donde tradicionalmente el MANDANTE y sus declarantes han tipificado una </w:t>
      </w:r>
      <w:r w:rsidR="0016403B" w:rsidRPr="00E55174">
        <w:rPr>
          <w:rFonts w:ascii="Arial" w:hAnsi="Arial" w:cs="Arial"/>
          <w:color w:val="000000"/>
          <w:sz w:val="20"/>
          <w:szCs w:val="20"/>
        </w:rPr>
        <w:t>Subpartida</w:t>
      </w:r>
      <w:r w:rsidR="0084602A" w:rsidRPr="00E55174">
        <w:rPr>
          <w:rFonts w:ascii="Arial" w:hAnsi="Arial" w:cs="Arial"/>
          <w:color w:val="000000"/>
          <w:sz w:val="20"/>
          <w:szCs w:val="20"/>
        </w:rPr>
        <w:t xml:space="preserve">, una descripción o un valor, y soportado con documentos de un mismo proveedor, o atinentes a una misma mercancía y condiciones de negociación. 6) Se obliga la MANDANTARIA a la reserva de información y a ser confidente respecto de la información y documentos entregados por el MANDANTE, y dará instrucciones precisas a su personal sobre esta responsabilidad fundamental del mandato 7) </w:t>
      </w:r>
      <w:r w:rsidR="0084602A" w:rsidRPr="00E55174">
        <w:rPr>
          <w:rFonts w:ascii="Arial" w:hAnsi="Arial" w:cs="Arial"/>
          <w:color w:val="000000"/>
          <w:sz w:val="20"/>
          <w:szCs w:val="20"/>
        </w:rPr>
        <w:lastRenderedPageBreak/>
        <w:t xml:space="preserve">Deberá obrar con lealtad, honestidad, fidelidad y profesionalismo, acatando sus deberes contractuales, de equidad y justicia para con el MANDANTE y las operaciones encargadas. </w:t>
      </w:r>
      <w:r w:rsidR="0084602A" w:rsidRPr="00E55174">
        <w:rPr>
          <w:rFonts w:ascii="Arial" w:hAnsi="Arial" w:cs="Arial"/>
          <w:b/>
          <w:sz w:val="20"/>
          <w:szCs w:val="20"/>
          <w:u w:val="single"/>
        </w:rPr>
        <w:t>FACULTADES DE LA MANDATARIA:</w:t>
      </w:r>
      <w:r w:rsidR="0084602A" w:rsidRPr="00E55174">
        <w:rPr>
          <w:rFonts w:ascii="Arial" w:hAnsi="Arial" w:cs="Arial"/>
          <w:sz w:val="20"/>
          <w:szCs w:val="20"/>
        </w:rPr>
        <w:t xml:space="preserve"> </w:t>
      </w:r>
      <w:r w:rsidR="0084602A" w:rsidRPr="00E55174">
        <w:rPr>
          <w:rFonts w:ascii="Arial" w:hAnsi="Arial" w:cs="Arial"/>
          <w:color w:val="000000"/>
          <w:sz w:val="20"/>
          <w:szCs w:val="20"/>
        </w:rPr>
        <w:t>1) Podrá autorizar en representación del MANDANTE, el retiro y entrega de la mercancía a favor de terceros transportadores, ante los Muelles y Depósitos Habilitados.</w:t>
      </w:r>
      <w:r w:rsidR="0084602A" w:rsidRPr="00E55174">
        <w:rPr>
          <w:rFonts w:ascii="Arial" w:hAnsi="Arial" w:cs="Arial"/>
          <w:sz w:val="20"/>
          <w:szCs w:val="20"/>
          <w:lang w:val="es-ES_tradnl"/>
        </w:rPr>
        <w:t xml:space="preserve"> 2) Queda especialmente facultada la MANDATARIA para contratar con terceros transportadores, operadores de carga, y en general gestores propios del servicio logístico y de manejo de la carga hasta su destino final, declarando el MANDANTE que en razón a la naturaleza del encargo, exime de toda responsabilidad contractual y extracontractual a la MANDATARIA por esta contratación, ante todo aquellos acuerdos que se den en ausencia de contratación directa por parte del MANDANTE, pues para todos los efectos lo hace en su representación. 4</w:t>
      </w:r>
      <w:r w:rsidR="0084602A" w:rsidRPr="00E55174">
        <w:rPr>
          <w:rFonts w:ascii="Arial" w:hAnsi="Arial" w:cs="Arial"/>
          <w:color w:val="000000"/>
          <w:sz w:val="20"/>
          <w:szCs w:val="20"/>
        </w:rPr>
        <w:t xml:space="preserve">) Elaborar y presentar en representación del MANDANTE y ante la DIAN, declaraciones para los regímenes aduaneros de Importación, Exportación o Tránsito, con base en la información contenida en los documentos aportados por el MANDANTE. 5) Está facultada para de manera discrecional, reconocer las mercancías de importación con anterioridad a su declaración ante la DIAN, conforme la facultad del articulo 27-3 del decreto 2685 de 1999. Igualmente está expresamente autorizada la MANDATARIA, cuando las circunstancias lo </w:t>
      </w:r>
      <w:r w:rsidR="0016403B" w:rsidRPr="00E55174">
        <w:rPr>
          <w:rFonts w:ascii="Arial" w:hAnsi="Arial" w:cs="Arial"/>
          <w:color w:val="000000"/>
          <w:sz w:val="20"/>
          <w:szCs w:val="20"/>
        </w:rPr>
        <w:t>ameriten</w:t>
      </w:r>
      <w:r w:rsidR="0084602A" w:rsidRPr="00E55174">
        <w:rPr>
          <w:rFonts w:ascii="Arial" w:hAnsi="Arial" w:cs="Arial"/>
          <w:color w:val="000000"/>
          <w:sz w:val="20"/>
          <w:szCs w:val="20"/>
        </w:rPr>
        <w:t xml:space="preserve"> y de manera discrecional, a solicitar ante la DIAN u otra autoridad competente, inspecciones físicas a la mercancía. La diligencia de reconocimiento cuando haya lugar a ella se ejecutara de manera simple, es decir exclusivamente para verificar su llegada a territorio Nacional, el estado general de la misma y para su registro fotográfico. Igualmente podrá el MANDANTE autorizar a su MANDATARIA la ejecución de reconocimientos calificados con apoyo de peritos expertos en cada tipo de mercancía y constatar algunos elementos o condiciones de interés para las partes, asumiendo el MANDANTE los costos por este tipo de diligencias. 6) Está facultada la MANDATARIA para presentar en nombre del mandante peticiones ante las autoridades, solicitar ante la DIAN liquidaciones oficiales con saldo a favor por pagos en exceso, incluyendo la facultad de interponer recursos o practicar pruebas. También podrá en representación del MANDANTE, pedir y recibir devoluciones a las Divisiones de Gestión de cobro y recaudo de la DIAN por pago de lo no debido, incluyendo la facultad de interponer recursos o participar en la práctica de pruebas. 7) Queda facultada de modo especial la MANDATARIA para suscribir en nuestra representación contrato de comodato de contendores ante los Agentes Marítimos y/o arrendadores de contenedores, liberándola de cualquier responsabilidad solidaria por este arrendamiento, moras, o daños del contenedor y cualquier cláusula de solidaridad se tendrá por no-escrita. 8) Está facultada para solicitar, obtener y firmar en nuestro nombre y representación, cualquier visto bueno, certificado de origen, garantías, licencia o registro de importación ante las autoridades en general o ante la ventanilla única del MINCOMEX o quien haga sus veces. 9</w:t>
      </w:r>
      <w:r w:rsidR="0084602A" w:rsidRPr="00E55174">
        <w:rPr>
          <w:rFonts w:ascii="Arial" w:hAnsi="Arial" w:cs="Arial"/>
          <w:sz w:val="20"/>
          <w:szCs w:val="20"/>
        </w:rPr>
        <w:t xml:space="preserve">.) Queda facultada la MANDATARIA para desarrollar el objeto de este mandato en cualquier parte del territorio Nacional, sea directamente o mediante la sustitución a otras agencias de aduanas autorizadas, bajo su responsabilidad y control, tal y como lo prevé el artículo 68 del código de procedimiento civil. 10) Está facultada especialmente la MANDATARIA para solicitar prorrogas de almacenamiento en nombre y representación del MANDANTE, conforme lo determina el artículo 115 del decreto 2685 de 1999. Igualmente en uso de las facultades de representación podrá pedir en nombre del MANDANTANTE habilitación de muelles y depósitos privados transitorios. </w:t>
      </w:r>
      <w:r w:rsidR="0084602A" w:rsidRPr="00E55174">
        <w:rPr>
          <w:rFonts w:ascii="Arial" w:hAnsi="Arial" w:cs="Arial"/>
          <w:b/>
          <w:color w:val="000000"/>
          <w:sz w:val="20"/>
          <w:szCs w:val="20"/>
          <w:u w:val="single"/>
        </w:rPr>
        <w:t>OBLIGACIONES DEL MANDANTE</w:t>
      </w:r>
      <w:r w:rsidR="0084602A" w:rsidRPr="00E55174">
        <w:rPr>
          <w:rFonts w:ascii="Arial" w:hAnsi="Arial" w:cs="Arial"/>
          <w:color w:val="000000"/>
          <w:sz w:val="20"/>
          <w:szCs w:val="20"/>
        </w:rPr>
        <w:t xml:space="preserve">: 1) Responder por la exactitud, autenticidad, originalidad y veracidad de la información y de los documentos soportes entregados a la MANDATARIA para desarrollar el objeto de este mandato, </w:t>
      </w:r>
      <w:r w:rsidR="0084602A" w:rsidRPr="00E55174">
        <w:rPr>
          <w:rFonts w:ascii="Arial" w:hAnsi="Arial" w:cs="Arial"/>
          <w:sz w:val="20"/>
          <w:szCs w:val="20"/>
        </w:rPr>
        <w:t>presumiendo la MANDATARIA que tanto documentos como información cumplen a satisfacción con todos los requisitos legales exigidos</w:t>
      </w:r>
      <w:r w:rsidR="0084602A" w:rsidRPr="00E55174">
        <w:rPr>
          <w:rFonts w:ascii="Arial" w:hAnsi="Arial" w:cs="Arial"/>
          <w:color w:val="000000"/>
          <w:sz w:val="20"/>
          <w:szCs w:val="20"/>
        </w:rPr>
        <w:t xml:space="preserve">. Igualmente asume el MANDANTE la responsabilidad por las órdenes o instrucciones entregadas a la MANDATARIA, emitidas por sus empleados responsables de la comunicación con la MANDATARIA. </w:t>
      </w:r>
      <w:r w:rsidR="0060223A" w:rsidRPr="00E55174">
        <w:rPr>
          <w:rFonts w:ascii="Arial" w:hAnsi="Arial" w:cs="Arial"/>
          <w:color w:val="000000"/>
          <w:sz w:val="20"/>
          <w:szCs w:val="20"/>
        </w:rPr>
        <w:t>2</w:t>
      </w:r>
      <w:r w:rsidR="0084602A" w:rsidRPr="00E55174">
        <w:rPr>
          <w:rFonts w:ascii="Arial" w:hAnsi="Arial" w:cs="Arial"/>
          <w:color w:val="000000"/>
          <w:sz w:val="20"/>
          <w:szCs w:val="20"/>
        </w:rPr>
        <w:t xml:space="preserve">.) El MANDANTE es agente económico, propietario de la mercancía, y deberá  pagar la totalidad de los tributos y derechos de aduana, los derechos antidumping o compensatorios, intereses, sanciones, sobretasas, y demás impuestos generados con ocasión de las gestiones encargadas a la MANDATARIA, bien sea por obligación de pago en las declaraciones anticipadas, iniciales, de modificación, corrección o legalización, así como los exigidos en cualquier acto administrativo de las autoridades competentes. En especial responde el MANDANTE en los eventos de corrección de </w:t>
      </w:r>
      <w:r w:rsidR="0016403B" w:rsidRPr="00E55174">
        <w:rPr>
          <w:rFonts w:ascii="Arial" w:hAnsi="Arial" w:cs="Arial"/>
          <w:color w:val="000000"/>
          <w:sz w:val="20"/>
          <w:szCs w:val="20"/>
        </w:rPr>
        <w:t>Subpartida</w:t>
      </w:r>
      <w:r w:rsidR="0084602A" w:rsidRPr="00E55174">
        <w:rPr>
          <w:rFonts w:ascii="Arial" w:hAnsi="Arial" w:cs="Arial"/>
          <w:color w:val="000000"/>
          <w:sz w:val="20"/>
          <w:szCs w:val="20"/>
        </w:rPr>
        <w:t xml:space="preserve"> arancelaria o valor declarado, manteniendo en todo caso indemne a la MANDATARIA por cualquier exigencia por estos conceptos. Si la clasificación arancelaria fue realizada en forma exclusiva por la MANDATARIA, será ésta quien responda por las sanciones correspondientes, pero EL MANDANTE asumirá el pago de la diferencia de tributos aduaneros, derechos aduaneros, antidumping, sobretasas e intereses. Igual tratamiento se aplicara en los eventos en que la DIAN desconozca tratamientos preferenciales por normas de origen. </w:t>
      </w:r>
      <w:r w:rsidR="0084602A" w:rsidRPr="00E55174">
        <w:rPr>
          <w:rFonts w:ascii="Arial" w:hAnsi="Arial" w:cs="Arial"/>
          <w:color w:val="000000"/>
          <w:sz w:val="20"/>
          <w:szCs w:val="20"/>
        </w:rPr>
        <w:lastRenderedPageBreak/>
        <w:t xml:space="preserve">De todos modos el MANDANTE girara los anticipos necesarios para el pago ordinario de los tributos aduaneros exigibles en todos los eventos </w:t>
      </w:r>
      <w:r w:rsidR="0060223A" w:rsidRPr="00E55174">
        <w:rPr>
          <w:rFonts w:ascii="Arial" w:hAnsi="Arial" w:cs="Arial"/>
          <w:color w:val="000000"/>
          <w:sz w:val="20"/>
          <w:szCs w:val="20"/>
        </w:rPr>
        <w:t>3</w:t>
      </w:r>
      <w:r w:rsidR="0084602A" w:rsidRPr="00E55174">
        <w:rPr>
          <w:rFonts w:ascii="Arial" w:hAnsi="Arial" w:cs="Arial"/>
          <w:sz w:val="20"/>
          <w:szCs w:val="20"/>
        </w:rPr>
        <w:t xml:space="preserve">) El MANDANTE deberá suministrar oportunamente pruebas y datos sobre valor, partida arancelaria e identificación de la mercancía, en espacial cuando la </w:t>
      </w:r>
      <w:r w:rsidR="00FC07FC" w:rsidRPr="00E55174">
        <w:rPr>
          <w:rFonts w:ascii="Arial" w:hAnsi="Arial" w:cs="Arial"/>
          <w:sz w:val="20"/>
          <w:szCs w:val="20"/>
        </w:rPr>
        <w:t>MANDATARI</w:t>
      </w:r>
      <w:r w:rsidR="003B594B" w:rsidRPr="00E55174">
        <w:rPr>
          <w:rFonts w:ascii="Arial" w:hAnsi="Arial" w:cs="Arial"/>
          <w:sz w:val="20"/>
          <w:szCs w:val="20"/>
        </w:rPr>
        <w:t>A</w:t>
      </w:r>
      <w:r w:rsidR="0084602A" w:rsidRPr="00E55174">
        <w:rPr>
          <w:rFonts w:ascii="Arial" w:hAnsi="Arial" w:cs="Arial"/>
          <w:sz w:val="20"/>
          <w:szCs w:val="20"/>
        </w:rPr>
        <w:t xml:space="preserve"> lo requiera</w:t>
      </w:r>
      <w:r w:rsidR="0060223A" w:rsidRPr="00E55174">
        <w:rPr>
          <w:rFonts w:ascii="Arial" w:hAnsi="Arial" w:cs="Arial"/>
          <w:sz w:val="20"/>
          <w:szCs w:val="20"/>
        </w:rPr>
        <w:t>. 4</w:t>
      </w:r>
      <w:r w:rsidR="0084602A" w:rsidRPr="00E55174">
        <w:rPr>
          <w:rFonts w:ascii="Arial" w:hAnsi="Arial" w:cs="Arial"/>
          <w:sz w:val="20"/>
          <w:szCs w:val="20"/>
        </w:rPr>
        <w:t>) Deberá el MANDANTE entregar los documentos e infor</w:t>
      </w:r>
      <w:r w:rsidR="00FC07FC" w:rsidRPr="00E55174">
        <w:rPr>
          <w:rFonts w:ascii="Arial" w:hAnsi="Arial" w:cs="Arial"/>
          <w:sz w:val="20"/>
          <w:szCs w:val="20"/>
        </w:rPr>
        <w:t>mación requerida por la MANDATARIA</w:t>
      </w:r>
      <w:r w:rsidR="0084602A" w:rsidRPr="00E55174">
        <w:rPr>
          <w:rFonts w:ascii="Arial" w:hAnsi="Arial" w:cs="Arial"/>
          <w:sz w:val="20"/>
          <w:szCs w:val="20"/>
        </w:rPr>
        <w:t>, concerniente a datos de conocimiento mínimo previstos en el articulo 27-1 del decreto 2685 de 1999. El MANDANTE autoriza a la MANDATARIA para que ratifique y solicite información comercial y/o financiera a cualquier entidad e investigue sus antecedentes y los de sus socios o personal directivo, para dar cabal cumplimento a sus obligaciones sobre prevención de lavados de activos, y denuncia de operaciones sospechosas a la UIAF y demás autoridades, conforme la circular 170 del 10 de octubre de 2002, de la UIAF y Ley 526 De 1999, articulo 27-1 del decreto 2685 de 1.999, Decreto Reglamentario 1497 De 2002, Ley 1121 De 2006, Decreto 663 De 1993, Resolución 212 De 2009 De La UIAF.</w:t>
      </w:r>
      <w:r w:rsidR="0060223A" w:rsidRPr="00E55174">
        <w:rPr>
          <w:rFonts w:ascii="Arial" w:hAnsi="Arial" w:cs="Arial"/>
          <w:sz w:val="20"/>
          <w:szCs w:val="20"/>
        </w:rPr>
        <w:t xml:space="preserve"> 5</w:t>
      </w:r>
      <w:r w:rsidR="0084602A" w:rsidRPr="00E55174">
        <w:rPr>
          <w:rFonts w:ascii="Arial" w:hAnsi="Arial" w:cs="Arial"/>
          <w:sz w:val="20"/>
          <w:szCs w:val="20"/>
        </w:rPr>
        <w:t>) Declara así mismo el MANDANTE que conoce la ilegalidad en actividades de comercio exterior, y en general las restricciones legales o administrativas, liberando a la MANDATARIA de responsabilidades en todos estos eventos, en la medida que este MANDATO no implica tenencia de la mercancía, como tampoco actividades de negociación, embalaje, cargue o compra de la misma, ni es la MANDATARIA generadora de información sobre el negocio y las caracterís</w:t>
      </w:r>
      <w:r w:rsidR="0060223A" w:rsidRPr="00E55174">
        <w:rPr>
          <w:rFonts w:ascii="Arial" w:hAnsi="Arial" w:cs="Arial"/>
          <w:sz w:val="20"/>
          <w:szCs w:val="20"/>
        </w:rPr>
        <w:t>ticas físicas de la mercancía. 6</w:t>
      </w:r>
      <w:r w:rsidR="0084602A" w:rsidRPr="00E55174">
        <w:rPr>
          <w:rFonts w:ascii="Arial" w:hAnsi="Arial" w:cs="Arial"/>
          <w:sz w:val="20"/>
          <w:szCs w:val="20"/>
        </w:rPr>
        <w:t>) En aquellos eventos en que la DIAN, profiera actos administrativos como pliego de cargos, requerimientos especiales aduaneros, solicitudes de poner a disposición una mercancía, o actas de aprehensión, que no se generen por actos de culpa de la MANDATARIA, el MANDANTE asumirá por su cuenta y riesgo la representación jurídica y seguimiento o vigilancia a los procesos administrativos en vía gubernativa, y protegerá y mantendrá indemne a la MANDATARIA. Si agotada la vía gubernativa en procesos administrativos ante la DIAN, se afecta la póliza Global de la MANDATARIA o su patrimonio, y es decisión del MANDANTE demanda ante lo contencioso administrativo los actos DIAN, este deberá asumir su propia representación, vigilancia y seguimiento de dichos procesos, y por cualquier medio garantizara a la MANDATARIA en lo referente a la efectividad de su garantía global, renunciando además y de manera expresa a la caducidad que en su favor pudiera ocurrir, de las acciones que la MANDATARIA ostenta por responsabilidad civil contractual o extracontractual</w:t>
      </w:r>
      <w:r w:rsidR="0060223A" w:rsidRPr="00E55174">
        <w:rPr>
          <w:rFonts w:ascii="Arial" w:hAnsi="Arial" w:cs="Arial"/>
          <w:sz w:val="20"/>
          <w:szCs w:val="20"/>
        </w:rPr>
        <w:t>. 7</w:t>
      </w:r>
      <w:r w:rsidR="0084602A" w:rsidRPr="00E55174">
        <w:rPr>
          <w:rFonts w:ascii="Arial" w:hAnsi="Arial" w:cs="Arial"/>
          <w:sz w:val="20"/>
          <w:szCs w:val="20"/>
        </w:rPr>
        <w:t xml:space="preserve">) El MANDANTE asume expresamente su responsabilidad por la finalización de los regímenes aduaneros restrictivos, tales como importaciones y exportaciones temporales, o sistemas especiales de importación-exportación, etc. </w:t>
      </w:r>
      <w:r w:rsidR="0084602A" w:rsidRPr="00E55174">
        <w:rPr>
          <w:rFonts w:ascii="Arial" w:hAnsi="Arial" w:cs="Arial"/>
          <w:b/>
          <w:color w:val="000000"/>
          <w:sz w:val="20"/>
          <w:szCs w:val="20"/>
          <w:u w:val="single"/>
        </w:rPr>
        <w:t>FACULTADES DEL MANDANTE</w:t>
      </w:r>
      <w:r w:rsidR="0084602A" w:rsidRPr="00E55174">
        <w:rPr>
          <w:rFonts w:ascii="Arial" w:hAnsi="Arial" w:cs="Arial"/>
          <w:color w:val="000000"/>
          <w:sz w:val="20"/>
          <w:szCs w:val="20"/>
        </w:rPr>
        <w:t xml:space="preserve">: 1) Solicitar informes periódicos sobre los trámites encargados a la MANDATARIA en cumplimiento de este contrato 2) Exigir de la MANDATARIA la reserva de información en las operaciones encargadas, excepto los requerimientos de autoridad competente. 3) Exigir a la MANDATARIA fotocopias de las declaraciones de aduanas y de sus documentos soportes entregados para custodia durante el término previsto en la ley. 4) Exigir a la MANDATARIA una determinada clasificación arancelaria, descripción de su mercancía y valoración conforme sus instrucciones y condiciones del negocio celebrado. </w:t>
      </w:r>
      <w:r w:rsidR="0084602A" w:rsidRPr="00E55174">
        <w:rPr>
          <w:rFonts w:ascii="Arial" w:hAnsi="Arial" w:cs="Arial"/>
          <w:b/>
          <w:color w:val="000000"/>
          <w:sz w:val="20"/>
          <w:szCs w:val="20"/>
          <w:u w:val="single"/>
        </w:rPr>
        <w:t>VIGENCIA DEL MANDATO</w:t>
      </w:r>
      <w:r w:rsidR="0084602A" w:rsidRPr="00E55174">
        <w:rPr>
          <w:rFonts w:ascii="Arial" w:hAnsi="Arial" w:cs="Arial"/>
          <w:color w:val="000000"/>
          <w:sz w:val="20"/>
          <w:szCs w:val="20"/>
        </w:rPr>
        <w:t xml:space="preserve">: La vigencia de este contrato para la presentación de las declaraciones iniciales o anticipadas, será de un (1) año prorrogable automáticamente por la misma vigencia, y así sucesivamente hasta que las partes de común acuerdo lo den por finalizado. Igualmente y para las declaraciones presentadas con ocasión de este mandato, tendrá vigencia este contrato hasta por el termino de tres (3) años contados a partir de la fecha de los levantes aduaneros o autorizaciones de embarque, para representar al mandante en el </w:t>
      </w:r>
      <w:r w:rsidR="005A64D8" w:rsidRPr="00E55174">
        <w:rPr>
          <w:rFonts w:ascii="Arial" w:hAnsi="Arial" w:cs="Arial"/>
          <w:color w:val="000000"/>
          <w:sz w:val="20"/>
          <w:szCs w:val="20"/>
        </w:rPr>
        <w:t>trámite</w:t>
      </w:r>
      <w:r w:rsidR="0084602A" w:rsidRPr="00E55174">
        <w:rPr>
          <w:rFonts w:ascii="Arial" w:hAnsi="Arial" w:cs="Arial"/>
          <w:color w:val="000000"/>
          <w:sz w:val="20"/>
          <w:szCs w:val="20"/>
        </w:rPr>
        <w:t xml:space="preserve"> de declaraciones de corrección o legalización o solicitudes de liquidación oficial y devolución por pago en exceso o pago de lo no debido, a las declaraciones en donde actúo como declarante la Mandataria.  Cualquiera de las partes podrá también unilateralmente dar por terminado el presente contrato, avisando a la otra con un mes (1) de anticipación, sin que haya lugar al pago de suma alguna por indemnización, compensación, pena o cualquier otro concepto, motivados en el incumplimiento demostrado objetivamente de las obligaciones derivadas del mismo. No obstante lo anterior, los casos ya encomendados se continuarán hasta su finalización, si la gestión y naturaleza de la obligación lo permite.</w:t>
      </w:r>
      <w:r w:rsidR="0084602A" w:rsidRPr="00E55174">
        <w:rPr>
          <w:rFonts w:ascii="Arial" w:hAnsi="Arial" w:cs="Arial"/>
          <w:b/>
          <w:color w:val="000000"/>
          <w:sz w:val="20"/>
          <w:szCs w:val="20"/>
        </w:rPr>
        <w:t xml:space="preserve"> </w:t>
      </w:r>
      <w:r w:rsidR="0084602A" w:rsidRPr="00E55174">
        <w:rPr>
          <w:rFonts w:ascii="Arial" w:hAnsi="Arial" w:cs="Arial"/>
          <w:b/>
          <w:color w:val="000000"/>
          <w:sz w:val="20"/>
          <w:szCs w:val="20"/>
          <w:u w:val="single"/>
        </w:rPr>
        <w:t>PAGO POR LA GESTION ENCOMENDADA</w:t>
      </w:r>
      <w:r w:rsidR="0084602A" w:rsidRPr="00E55174">
        <w:rPr>
          <w:rFonts w:ascii="Arial" w:hAnsi="Arial" w:cs="Arial"/>
          <w:color w:val="000000"/>
          <w:sz w:val="20"/>
          <w:szCs w:val="20"/>
        </w:rPr>
        <w:t xml:space="preserve">: Este Mandato es remunerado, como contraprestación, el MANDANTE reconocerá a la MANDATARIA a título de remuneración por los servicios de que trata este mandato, lo convenido de común acuerdo entre las partes en cada caso concreto, acuerdo que forma parte integral de este contrato. </w:t>
      </w:r>
      <w:r w:rsidR="0084602A" w:rsidRPr="00E55174">
        <w:rPr>
          <w:rFonts w:ascii="Arial" w:hAnsi="Arial" w:cs="Arial"/>
          <w:b/>
          <w:sz w:val="20"/>
          <w:szCs w:val="20"/>
          <w:u w:val="single"/>
        </w:rPr>
        <w:t>CLAUSULA SOBRE RESOLUCION DE CONFLICTOS:</w:t>
      </w:r>
      <w:r w:rsidR="0084602A" w:rsidRPr="00E55174">
        <w:rPr>
          <w:rFonts w:ascii="Arial" w:hAnsi="Arial" w:cs="Arial"/>
          <w:sz w:val="20"/>
          <w:szCs w:val="20"/>
        </w:rPr>
        <w:t xml:space="preserve"> Las diferencias que ocurrieren entre las partes en razón a la ejecución del presente mandato, serán </w:t>
      </w:r>
      <w:r w:rsidR="0084602A" w:rsidRPr="00E55174">
        <w:rPr>
          <w:rFonts w:ascii="Arial" w:hAnsi="Arial" w:cs="Arial"/>
          <w:color w:val="000000"/>
          <w:sz w:val="20"/>
          <w:szCs w:val="20"/>
        </w:rPr>
        <w:t xml:space="preserve">dirimidas por arreglo amigable entre las partes o ante la jurisdicción ordinaria. Las notificaciones serán recibidas por las partes en el domicilio registrado en el Certificado de Existencia y Representación Legal. </w:t>
      </w:r>
      <w:r w:rsidR="0084602A" w:rsidRPr="00E55174">
        <w:rPr>
          <w:rFonts w:ascii="Arial" w:hAnsi="Arial" w:cs="Arial"/>
          <w:b/>
          <w:color w:val="000000"/>
          <w:sz w:val="20"/>
          <w:szCs w:val="20"/>
          <w:u w:val="single"/>
        </w:rPr>
        <w:t>CLAUSULA ESPECIAL</w:t>
      </w:r>
      <w:r w:rsidR="0084602A" w:rsidRPr="00E55174">
        <w:rPr>
          <w:rFonts w:ascii="Arial" w:hAnsi="Arial" w:cs="Arial"/>
          <w:color w:val="000000"/>
          <w:sz w:val="20"/>
          <w:szCs w:val="20"/>
        </w:rPr>
        <w:t xml:space="preserve">: Todo tipo de correspondencia, correos electrónicos, y en general cualquier manifestación </w:t>
      </w:r>
      <w:r w:rsidR="0084602A" w:rsidRPr="00E55174">
        <w:rPr>
          <w:rFonts w:ascii="Arial" w:hAnsi="Arial" w:cs="Arial"/>
          <w:color w:val="000000"/>
          <w:sz w:val="20"/>
          <w:szCs w:val="20"/>
        </w:rPr>
        <w:lastRenderedPageBreak/>
        <w:t xml:space="preserve">objetiva y comprobable de comunicación, instrucciones, e información suministrada forma parte integral de este documento para los efectos legales y de asunción de responsabilidades. </w:t>
      </w:r>
      <w:r w:rsidR="0084602A" w:rsidRPr="00E55174">
        <w:rPr>
          <w:rFonts w:ascii="Arial" w:hAnsi="Arial" w:cs="Arial"/>
          <w:b/>
          <w:color w:val="000000"/>
          <w:sz w:val="20"/>
          <w:szCs w:val="20"/>
          <w:u w:val="single"/>
        </w:rPr>
        <w:t>CLAUSULA ADICIONAL</w:t>
      </w:r>
      <w:r w:rsidR="0084602A" w:rsidRPr="00E55174">
        <w:rPr>
          <w:rFonts w:ascii="Arial" w:hAnsi="Arial" w:cs="Arial"/>
          <w:color w:val="000000"/>
          <w:sz w:val="20"/>
          <w:szCs w:val="20"/>
        </w:rPr>
        <w:t xml:space="preserve">: Acuerdan las partes que todas las fotocopias tomadas al original de este documento, así como los listados de los números y fechas de las declaraciones de importación, anexados por la MANDATARIA en cumplimiento de su obligación prevista en el articulo 482 numeral 3.1 del Decreto 2685 de 1999, forman parte integral del mismo y para todos </w:t>
      </w:r>
      <w:r w:rsidR="004D4966" w:rsidRPr="00E55174">
        <w:rPr>
          <w:rFonts w:ascii="Arial" w:hAnsi="Arial" w:cs="Arial"/>
          <w:color w:val="000000"/>
          <w:sz w:val="20"/>
          <w:szCs w:val="20"/>
        </w:rPr>
        <w:t>los</w:t>
      </w:r>
      <w:r w:rsidR="0084602A" w:rsidRPr="00E55174">
        <w:rPr>
          <w:rFonts w:ascii="Arial" w:hAnsi="Arial" w:cs="Arial"/>
          <w:color w:val="000000"/>
          <w:sz w:val="20"/>
          <w:szCs w:val="20"/>
        </w:rPr>
        <w:t xml:space="preserve"> efectos probatorios</w:t>
      </w:r>
      <w:r w:rsidR="004D4966" w:rsidRPr="00E55174">
        <w:rPr>
          <w:rFonts w:ascii="Arial" w:hAnsi="Arial" w:cs="Arial"/>
          <w:color w:val="000000"/>
          <w:sz w:val="20"/>
          <w:szCs w:val="20"/>
        </w:rPr>
        <w:t>,</w:t>
      </w:r>
      <w:r w:rsidR="0084602A" w:rsidRPr="00E55174">
        <w:rPr>
          <w:rFonts w:ascii="Arial" w:hAnsi="Arial" w:cs="Arial"/>
          <w:color w:val="000000"/>
          <w:sz w:val="20"/>
          <w:szCs w:val="20"/>
        </w:rPr>
        <w:t xml:space="preserve"> hacen las veces de original de este documento de mandato.</w:t>
      </w:r>
    </w:p>
    <w:p w:rsidR="0084602A" w:rsidRPr="00E55174" w:rsidRDefault="0084602A" w:rsidP="0084602A">
      <w:pPr>
        <w:pStyle w:val="Textopredeterminado"/>
        <w:widowControl/>
        <w:jc w:val="both"/>
        <w:rPr>
          <w:rFonts w:ascii="Arial" w:hAnsi="Arial" w:cs="Arial"/>
          <w:color w:val="000000"/>
          <w:sz w:val="20"/>
          <w:szCs w:val="20"/>
          <w:lang w:val="es-CO"/>
        </w:rPr>
      </w:pPr>
    </w:p>
    <w:p w:rsidR="0084602A" w:rsidRPr="00E55174" w:rsidRDefault="0084602A" w:rsidP="0084602A">
      <w:pPr>
        <w:pStyle w:val="Textopredeterminado"/>
        <w:widowControl/>
        <w:jc w:val="both"/>
        <w:rPr>
          <w:rFonts w:ascii="Arial" w:hAnsi="Arial" w:cs="Arial"/>
          <w:color w:val="000000"/>
          <w:sz w:val="20"/>
          <w:szCs w:val="20"/>
          <w:lang w:val="es-CO"/>
        </w:rPr>
      </w:pPr>
      <w:r w:rsidRPr="00E55174">
        <w:rPr>
          <w:rFonts w:ascii="Arial" w:hAnsi="Arial" w:cs="Arial"/>
          <w:color w:val="000000"/>
          <w:sz w:val="20"/>
          <w:szCs w:val="20"/>
          <w:lang w:val="es-CO"/>
        </w:rPr>
        <w:t>En prueba de nuestro compromiso se suscribe por las partes ante autoridad notarial, hoy ____ del mes de _______ de ____</w:t>
      </w:r>
    </w:p>
    <w:p w:rsidR="0084602A" w:rsidRPr="00E55174" w:rsidRDefault="0084602A" w:rsidP="0084602A">
      <w:pPr>
        <w:pStyle w:val="Textopredeterminado"/>
        <w:widowControl/>
        <w:jc w:val="both"/>
        <w:rPr>
          <w:rFonts w:ascii="Arial" w:hAnsi="Arial" w:cs="Arial"/>
          <w:color w:val="000000"/>
          <w:sz w:val="20"/>
          <w:szCs w:val="20"/>
          <w:lang w:val="es-CO"/>
        </w:rPr>
      </w:pPr>
    </w:p>
    <w:p w:rsidR="0084602A" w:rsidRPr="00E55174" w:rsidRDefault="0084602A" w:rsidP="0084602A">
      <w:pPr>
        <w:pStyle w:val="Textopredeterminado"/>
        <w:widowControl/>
        <w:jc w:val="both"/>
        <w:rPr>
          <w:rFonts w:ascii="Arial" w:hAnsi="Arial" w:cs="Arial"/>
          <w:color w:val="000000"/>
          <w:sz w:val="20"/>
          <w:szCs w:val="20"/>
          <w:lang w:val="es-CO"/>
        </w:rPr>
      </w:pPr>
    </w:p>
    <w:p w:rsidR="005A64D8" w:rsidRPr="00E55174" w:rsidRDefault="005A64D8" w:rsidP="0084602A">
      <w:pPr>
        <w:pStyle w:val="Textopredeterminado"/>
        <w:widowControl/>
        <w:jc w:val="both"/>
        <w:rPr>
          <w:rFonts w:ascii="Arial" w:hAnsi="Arial" w:cs="Arial"/>
          <w:color w:val="000000"/>
          <w:sz w:val="20"/>
          <w:szCs w:val="20"/>
          <w:lang w:val="es-CO"/>
        </w:rPr>
      </w:pPr>
      <w:r w:rsidRPr="00E55174">
        <w:rPr>
          <w:rFonts w:ascii="Arial" w:hAnsi="Arial" w:cs="Arial"/>
          <w:color w:val="000000"/>
          <w:sz w:val="20"/>
          <w:szCs w:val="20"/>
          <w:lang w:val="es-CO"/>
        </w:rPr>
        <w:tab/>
      </w:r>
      <w:r w:rsidRPr="00E55174">
        <w:rPr>
          <w:rFonts w:ascii="Arial" w:hAnsi="Arial" w:cs="Arial"/>
          <w:color w:val="000000"/>
          <w:sz w:val="20"/>
          <w:szCs w:val="20"/>
          <w:lang w:val="es-CO"/>
        </w:rPr>
        <w:tab/>
      </w:r>
    </w:p>
    <w:p w:rsidR="00B655F0" w:rsidRDefault="0016403B" w:rsidP="0016403B">
      <w:pPr>
        <w:ind w:left="4950"/>
        <w:rPr>
          <w:rFonts w:ascii="Arial" w:hAnsi="Arial" w:cs="Arial"/>
          <w:b/>
          <w:sz w:val="20"/>
          <w:szCs w:val="20"/>
          <w:shd w:val="clear" w:color="auto" w:fill="FFFFFF"/>
        </w:rPr>
      </w:pPr>
      <w:r w:rsidRPr="00E55174">
        <w:rPr>
          <w:rFonts w:ascii="Arial" w:hAnsi="Arial" w:cs="Arial"/>
          <w:b/>
          <w:sz w:val="20"/>
          <w:szCs w:val="20"/>
          <w:shd w:val="clear" w:color="auto" w:fill="FFFFFF"/>
        </w:rPr>
        <w:t xml:space="preserve"> </w:t>
      </w:r>
    </w:p>
    <w:tbl>
      <w:tblPr>
        <w:tblStyle w:val="Tablaconcuadrcula"/>
        <w:tblW w:w="9351" w:type="dxa"/>
        <w:tblLook w:val="04A0" w:firstRow="1" w:lastRow="0" w:firstColumn="1" w:lastColumn="0" w:noHBand="0" w:noVBand="1"/>
      </w:tblPr>
      <w:tblGrid>
        <w:gridCol w:w="4673"/>
        <w:gridCol w:w="4678"/>
      </w:tblGrid>
      <w:tr w:rsidR="00F6674C" w:rsidRPr="00F6674C" w:rsidTr="00F6674C">
        <w:tc>
          <w:tcPr>
            <w:tcW w:w="4673" w:type="dxa"/>
          </w:tcPr>
          <w:p w:rsidR="00F6674C" w:rsidRPr="00F6674C" w:rsidRDefault="00F6674C" w:rsidP="00E94FC1">
            <w:pPr>
              <w:jc w:val="both"/>
              <w:rPr>
                <w:rFonts w:ascii="Arial" w:hAnsi="Arial" w:cs="Arial"/>
                <w:sz w:val="20"/>
                <w:szCs w:val="20"/>
              </w:rPr>
            </w:pPr>
            <w:r w:rsidRPr="00F6674C">
              <w:rPr>
                <w:rFonts w:ascii="Arial" w:hAnsi="Arial" w:cs="Arial"/>
                <w:sz w:val="20"/>
                <w:szCs w:val="20"/>
              </w:rPr>
              <w:t>MANDANTE,</w:t>
            </w: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r w:rsidRPr="00F6674C">
              <w:rPr>
                <w:rFonts w:ascii="Arial" w:hAnsi="Arial" w:cs="Arial"/>
                <w:sz w:val="20"/>
                <w:szCs w:val="20"/>
              </w:rPr>
              <w:t>Nombre</w:t>
            </w:r>
            <w:r>
              <w:rPr>
                <w:rFonts w:ascii="Arial" w:hAnsi="Arial" w:cs="Arial"/>
                <w:sz w:val="20"/>
                <w:szCs w:val="20"/>
              </w:rPr>
              <w:t>s y Apellidos</w:t>
            </w:r>
            <w:r w:rsidRPr="00F6674C">
              <w:rPr>
                <w:rFonts w:ascii="Arial" w:hAnsi="Arial" w:cs="Arial"/>
                <w:sz w:val="20"/>
                <w:szCs w:val="20"/>
              </w:rPr>
              <w:t xml:space="preserve">: </w:t>
            </w:r>
          </w:p>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C.C N° </w:t>
            </w:r>
          </w:p>
          <w:p w:rsidR="00F6674C" w:rsidRPr="00F6674C" w:rsidRDefault="00F6674C" w:rsidP="00E94FC1">
            <w:pPr>
              <w:jc w:val="both"/>
              <w:rPr>
                <w:rFonts w:ascii="Arial" w:hAnsi="Arial" w:cs="Arial"/>
                <w:sz w:val="20"/>
                <w:szCs w:val="20"/>
              </w:rPr>
            </w:pPr>
            <w:r w:rsidRPr="00F6674C">
              <w:rPr>
                <w:rFonts w:ascii="Arial" w:hAnsi="Arial" w:cs="Arial"/>
                <w:sz w:val="20"/>
                <w:szCs w:val="20"/>
              </w:rPr>
              <w:t>REPRESENTANTE LEGAL</w:t>
            </w:r>
          </w:p>
          <w:p w:rsidR="00F6674C" w:rsidRPr="00F6674C" w:rsidRDefault="00F6674C" w:rsidP="00E94FC1">
            <w:pPr>
              <w:jc w:val="both"/>
              <w:rPr>
                <w:rFonts w:ascii="Arial" w:hAnsi="Arial" w:cs="Arial"/>
                <w:sz w:val="20"/>
                <w:szCs w:val="20"/>
              </w:rPr>
            </w:pPr>
            <w:r w:rsidRPr="00F6674C">
              <w:rPr>
                <w:rFonts w:ascii="Arial" w:hAnsi="Arial" w:cs="Arial"/>
                <w:sz w:val="20"/>
                <w:szCs w:val="20"/>
              </w:rPr>
              <w:t>NOMBRE DE LA COMPAÑÍA</w:t>
            </w:r>
          </w:p>
        </w:tc>
        <w:tc>
          <w:tcPr>
            <w:tcW w:w="4678" w:type="dxa"/>
          </w:tcPr>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MANDATARIO </w:t>
            </w: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r w:rsidRPr="00F6674C">
              <w:rPr>
                <w:rFonts w:ascii="Arial" w:hAnsi="Arial" w:cs="Arial"/>
                <w:sz w:val="20"/>
                <w:szCs w:val="20"/>
              </w:rPr>
              <w:t>Nombre</w:t>
            </w:r>
            <w:r>
              <w:rPr>
                <w:rFonts w:ascii="Arial" w:hAnsi="Arial" w:cs="Arial"/>
                <w:sz w:val="20"/>
                <w:szCs w:val="20"/>
              </w:rPr>
              <w:t>s y Apellidos</w:t>
            </w:r>
            <w:r w:rsidRPr="00F6674C">
              <w:rPr>
                <w:rFonts w:ascii="Arial" w:hAnsi="Arial" w:cs="Arial"/>
                <w:sz w:val="20"/>
                <w:szCs w:val="20"/>
              </w:rPr>
              <w:t xml:space="preserve">: </w:t>
            </w:r>
          </w:p>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C.C N°: </w:t>
            </w:r>
          </w:p>
          <w:p w:rsidR="00F6674C" w:rsidRPr="00F6674C" w:rsidRDefault="00F6674C" w:rsidP="00E94FC1">
            <w:pPr>
              <w:jc w:val="both"/>
              <w:rPr>
                <w:rFonts w:ascii="Arial" w:hAnsi="Arial" w:cs="Arial"/>
                <w:sz w:val="20"/>
                <w:szCs w:val="20"/>
              </w:rPr>
            </w:pPr>
            <w:r w:rsidRPr="00F6674C">
              <w:rPr>
                <w:rFonts w:ascii="Arial" w:hAnsi="Arial" w:cs="Arial"/>
                <w:sz w:val="20"/>
                <w:szCs w:val="20"/>
              </w:rPr>
              <w:t>AGENCIA DE ADUANAS AD IMPOREXPORT ASESORES SAS NIVEL 1</w:t>
            </w:r>
          </w:p>
        </w:tc>
      </w:tr>
    </w:tbl>
    <w:p w:rsidR="00F6674C" w:rsidRPr="00E55174" w:rsidRDefault="00F6674C" w:rsidP="00F6674C">
      <w:pPr>
        <w:rPr>
          <w:sz w:val="20"/>
          <w:szCs w:val="20"/>
        </w:rPr>
      </w:pPr>
    </w:p>
    <w:sectPr w:rsidR="00F6674C" w:rsidRPr="00E55174" w:rsidSect="0016403B">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2A"/>
    <w:rsid w:val="000A378C"/>
    <w:rsid w:val="001474BB"/>
    <w:rsid w:val="0016403B"/>
    <w:rsid w:val="003B594B"/>
    <w:rsid w:val="004D4966"/>
    <w:rsid w:val="0052528A"/>
    <w:rsid w:val="005929B4"/>
    <w:rsid w:val="005A64D8"/>
    <w:rsid w:val="0060223A"/>
    <w:rsid w:val="0065605F"/>
    <w:rsid w:val="00674D6C"/>
    <w:rsid w:val="0084602A"/>
    <w:rsid w:val="00A11D11"/>
    <w:rsid w:val="00A907D3"/>
    <w:rsid w:val="00AB0E16"/>
    <w:rsid w:val="00B655F0"/>
    <w:rsid w:val="00CB143D"/>
    <w:rsid w:val="00E55174"/>
    <w:rsid w:val="00F6674C"/>
    <w:rsid w:val="00FA31C5"/>
    <w:rsid w:val="00FC07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2A"/>
    <w:pPr>
      <w:spacing w:after="0" w:line="240" w:lineRule="auto"/>
    </w:pPr>
    <w:rPr>
      <w:rFonts w:ascii="Tahoma" w:eastAsia="Times New Roman" w:hAnsi="Tahoma"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4602A"/>
    <w:pPr>
      <w:jc w:val="both"/>
    </w:pPr>
    <w:rPr>
      <w:rFonts w:ascii="Arial" w:hAnsi="Arial"/>
      <w:lang w:val="es-ES"/>
    </w:rPr>
  </w:style>
  <w:style w:type="character" w:customStyle="1" w:styleId="TextoindependienteCar">
    <w:name w:val="Texto independiente Car"/>
    <w:basedOn w:val="Fuentedeprrafopredeter"/>
    <w:link w:val="Textoindependiente"/>
    <w:rsid w:val="0084602A"/>
    <w:rPr>
      <w:rFonts w:ascii="Arial" w:eastAsia="Times New Roman" w:hAnsi="Arial" w:cs="Times New Roman"/>
      <w:sz w:val="24"/>
      <w:szCs w:val="24"/>
      <w:lang w:val="es-ES" w:eastAsia="es-ES"/>
    </w:rPr>
  </w:style>
  <w:style w:type="paragraph" w:customStyle="1" w:styleId="Textopredeterminado">
    <w:name w:val="Texto predeterminado"/>
    <w:basedOn w:val="Normal"/>
    <w:rsid w:val="0084602A"/>
    <w:pPr>
      <w:widowControl w:val="0"/>
      <w:autoSpaceDE w:val="0"/>
      <w:autoSpaceDN w:val="0"/>
    </w:pPr>
    <w:rPr>
      <w:rFonts w:ascii="Times New Roman" w:hAnsi="Times New Roman"/>
      <w:lang w:val="en-GB"/>
    </w:rPr>
  </w:style>
  <w:style w:type="table" w:styleId="Tablaconcuadrcula">
    <w:name w:val="Table Grid"/>
    <w:basedOn w:val="Tablanormal"/>
    <w:uiPriority w:val="59"/>
    <w:rsid w:val="00F6674C"/>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2A"/>
    <w:pPr>
      <w:spacing w:after="0" w:line="240" w:lineRule="auto"/>
    </w:pPr>
    <w:rPr>
      <w:rFonts w:ascii="Tahoma" w:eastAsia="Times New Roman" w:hAnsi="Tahoma"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4602A"/>
    <w:pPr>
      <w:jc w:val="both"/>
    </w:pPr>
    <w:rPr>
      <w:rFonts w:ascii="Arial" w:hAnsi="Arial"/>
      <w:lang w:val="es-ES"/>
    </w:rPr>
  </w:style>
  <w:style w:type="character" w:customStyle="1" w:styleId="TextoindependienteCar">
    <w:name w:val="Texto independiente Car"/>
    <w:basedOn w:val="Fuentedeprrafopredeter"/>
    <w:link w:val="Textoindependiente"/>
    <w:rsid w:val="0084602A"/>
    <w:rPr>
      <w:rFonts w:ascii="Arial" w:eastAsia="Times New Roman" w:hAnsi="Arial" w:cs="Times New Roman"/>
      <w:sz w:val="24"/>
      <w:szCs w:val="24"/>
      <w:lang w:val="es-ES" w:eastAsia="es-ES"/>
    </w:rPr>
  </w:style>
  <w:style w:type="paragraph" w:customStyle="1" w:styleId="Textopredeterminado">
    <w:name w:val="Texto predeterminado"/>
    <w:basedOn w:val="Normal"/>
    <w:rsid w:val="0084602A"/>
    <w:pPr>
      <w:widowControl w:val="0"/>
      <w:autoSpaceDE w:val="0"/>
      <w:autoSpaceDN w:val="0"/>
    </w:pPr>
    <w:rPr>
      <w:rFonts w:ascii="Times New Roman" w:hAnsi="Times New Roman"/>
      <w:lang w:val="en-GB"/>
    </w:rPr>
  </w:style>
  <w:style w:type="table" w:styleId="Tablaconcuadrcula">
    <w:name w:val="Table Grid"/>
    <w:basedOn w:val="Tablanormal"/>
    <w:uiPriority w:val="59"/>
    <w:rsid w:val="00F6674C"/>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2500</Words>
  <Characters>13754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Ascointer S.A.</Company>
  <LinksUpToDate>false</LinksUpToDate>
  <CharactersWithSpaces>16222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Socrates Rodriguez Salas</dc:creator>
  <cp:lastModifiedBy>SANDRITA RODRIGUEZ</cp:lastModifiedBy>
  <cp:revision>2</cp:revision>
  <cp:lastPrinted>2013-01-03T14:29:00Z</cp:lastPrinted>
  <dcterms:created xsi:type="dcterms:W3CDTF">2016-05-26T15:33:00Z</dcterms:created>
  <dcterms:modified xsi:type="dcterms:W3CDTF">2016-05-26T15:33:00Z</dcterms:modified>
</cp:coreProperties>
</file>